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Instructions for Faculty Directors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Complete a Crisis Contact Sheet for each destination where you will have an overnight stay. Provide your Program Assistant (or co-Faculty Director) and students with electronic and hard copies. Save the original documents in the shared Google Drive folder for your Global Seminar.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Instructions for Students  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The Faculty Director for your Global Seminar will provide you with a Crisis Contact Sheet for each destination where you have an overnight stay. Before you depart, save the electronic copy to a mobile device that you may access abroad. Take the hard copies with you abroad. You are encouraged to share the Crisis Contact Sheet(s) with your family members and/or support network.</w:t>
      </w:r>
    </w:p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23"/>
        <w:gridCol w:w="3051"/>
        <w:gridCol w:w="1794"/>
        <w:gridCol w:w="2882"/>
        <w:tblGridChange w:id="0">
          <w:tblGrid>
            <w:gridCol w:w="1623"/>
            <w:gridCol w:w="3051"/>
            <w:gridCol w:w="1794"/>
            <w:gridCol w:w="2882"/>
          </w:tblGrid>
        </w:tblGridChange>
      </w:tblGrid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Global Seminar: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Location: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Dates (at this location):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e7e6e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FACULTY DIRECTOR 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Name: 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Mobile Phone #: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e7e6e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PROGRAM ASSISTANT / CO-FACULTY DIRECTOR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Mobile Phone #: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e7e6e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ACCOMMODATION / HOUSING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Address: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e7e6e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MEDICAL FACILITY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(contact GeoBlue to identify in-network medical providers)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Address: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e7e6e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i w:val="1"/>
                <w:sz w:val="16"/>
                <w:szCs w:val="16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EMBASSY OR CONSULATE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</w:t>
            </w:r>
            <w:hyperlink r:id="rId5">
              <w:r w:rsidDel="00000000" w:rsidR="00000000" w:rsidRPr="00000000">
                <w:rPr>
                  <w:i w:val="1"/>
                  <w:color w:val="0563c1"/>
                  <w:sz w:val="16"/>
                  <w:szCs w:val="16"/>
                  <w:u w:val="single"/>
                  <w:rtl w:val="0"/>
                </w:rPr>
                <w:t xml:space="preserve">https://travel.state.gov</w:t>
              </w:r>
            </w:hyperlink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Name: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Address: 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e7e6e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EMERGENCY NUMBERS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(</w:t>
            </w:r>
            <w:hyperlink r:id="rId6">
              <w:r w:rsidDel="00000000" w:rsidR="00000000" w:rsidRPr="00000000">
                <w:rPr>
                  <w:i w:val="1"/>
                  <w:color w:val="0563c1"/>
                  <w:sz w:val="16"/>
                  <w:szCs w:val="16"/>
                  <w:u w:val="single"/>
                  <w:rtl w:val="0"/>
                </w:rPr>
                <w:t xml:space="preserve">https://travel.state.gov/content/dam/students-abroad/pdfs/911_ABROAD.pdf</w:t>
              </w:r>
            </w:hyperlink>
            <w:r w:rsidDel="00000000" w:rsidR="00000000" w:rsidRPr="00000000">
              <w:rPr>
                <w:i w:val="1"/>
                <w:sz w:val="16"/>
                <w:szCs w:val="16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Ambulance: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Fire: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Police: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Other (if applicable):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4"/>
            <w:shd w:fill="e7e6e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GEOBLUE 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Web: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hyperlink r:id="rId7">
              <w:r w:rsidDel="00000000" w:rsidR="00000000" w:rsidRPr="00000000">
                <w:rPr>
                  <w:color w:val="0563c1"/>
                  <w:sz w:val="16"/>
                  <w:szCs w:val="16"/>
                  <w:u w:val="single"/>
                  <w:rtl w:val="0"/>
                </w:rPr>
                <w:t xml:space="preserve">www.geobluestudents.com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Email: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hyperlink r:id="rId8">
              <w:r w:rsidDel="00000000" w:rsidR="00000000" w:rsidRPr="00000000">
                <w:rPr>
                  <w:color w:val="0563c1"/>
                  <w:sz w:val="16"/>
                  <w:szCs w:val="16"/>
                  <w:u w:val="single"/>
                  <w:rtl w:val="0"/>
                </w:rPr>
                <w:t xml:space="preserve">globalhealth@geo-blue.com</w:t>
              </w:r>
            </w:hyperlink>
            <w:r w:rsidDel="00000000" w:rsidR="00000000" w:rsidRPr="00000000">
              <w:rPr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 (Abroad):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+1 610 254 8771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Phone # (U.S.)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1 844 268 2686 </w:t>
            </w:r>
          </w:p>
        </w:tc>
      </w:tr>
      <w:tr>
        <w:trPr>
          <w:trHeight w:val="36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In the event of a medical emergency, go immediately to the nearest physician or hospital and then call GeoBlue. </w:t>
            </w:r>
          </w:p>
        </w:tc>
      </w:tr>
      <w:tr>
        <w:trPr>
          <w:trHeight w:val="360" w:hRule="atLeast"/>
        </w:trPr>
        <w:tc>
          <w:tcPr>
            <w:gridSpan w:val="4"/>
            <w:shd w:fill="e7e6e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ST. NORBERT COLLEGE 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Campus Safety: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920 403 3299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Title IX Coordinator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920 403 3018</w:t>
            </w:r>
          </w:p>
        </w:tc>
      </w:tr>
      <w:tr>
        <w:trPr>
          <w:trHeight w:val="36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Center for Global Engagement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920 403 3494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Media Relations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920 403 3089 </w:t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72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ST. NORBERT COLLEGE  |  CENTER FOR GLOBAL ENGAGEMENT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CRISIS CONTACT SHEET FOR GLOBAL SEMINARS</w:t>
    </w:r>
  </w:p>
  <w:p w:rsidR="00000000" w:rsidDel="00000000" w:rsidP="00000000" w:rsidRDefault="00000000" w:rsidRPr="00000000">
    <w:pPr>
      <w:keepNext w:val="0"/>
      <w:keepLines w:val="0"/>
      <w:widowControl w:val="0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center"/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5" Type="http://schemas.openxmlformats.org/officeDocument/2006/relationships/hyperlink" Target="https://travel.state.gov" TargetMode="External"/><Relationship Id="rId6" Type="http://schemas.openxmlformats.org/officeDocument/2006/relationships/hyperlink" Target="https://travel.state.gov/content/dam/students-abroad/pdfs/911_ABROAD.pdf" TargetMode="External"/><Relationship Id="rId7" Type="http://schemas.openxmlformats.org/officeDocument/2006/relationships/hyperlink" Target="http://www.geobluestudents.com" TargetMode="External"/><Relationship Id="rId8" Type="http://schemas.openxmlformats.org/officeDocument/2006/relationships/hyperlink" Target="mailto:globalhealth@geo-blue.com" TargetMode="External"/></Relationships>
</file>